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B857" w14:textId="2F268B18" w:rsidR="0004465D" w:rsidRDefault="0004465D">
      <w:pPr>
        <w:spacing w:after="297" w:line="259" w:lineRule="auto"/>
        <w:ind w:left="3851" w:firstLine="0"/>
        <w:jc w:val="left"/>
      </w:pPr>
    </w:p>
    <w:p w14:paraId="05060D6B" w14:textId="419E52C4" w:rsidR="00862788" w:rsidRDefault="00862788" w:rsidP="00862788">
      <w:pPr>
        <w:spacing w:after="0" w:line="259" w:lineRule="auto"/>
        <w:ind w:left="0" w:firstLine="0"/>
        <w:rPr>
          <w:color w:val="E72582"/>
          <w:sz w:val="92"/>
        </w:rPr>
      </w:pPr>
      <w:r>
        <w:rPr>
          <w:noProof/>
        </w:rPr>
        <w:drawing>
          <wp:inline distT="0" distB="0" distL="0" distR="0" wp14:anchorId="54CE88E0" wp14:editId="1A36822D">
            <wp:extent cx="6652260" cy="113316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79671" cy="1137834"/>
                    </a:xfrm>
                    <a:prstGeom prst="rect">
                      <a:avLst/>
                    </a:prstGeom>
                  </pic:spPr>
                </pic:pic>
              </a:graphicData>
            </a:graphic>
          </wp:inline>
        </w:drawing>
      </w:r>
    </w:p>
    <w:p w14:paraId="58E4B436" w14:textId="77777777" w:rsidR="00862788" w:rsidRPr="009B2280" w:rsidRDefault="00862788" w:rsidP="00862788">
      <w:pPr>
        <w:pStyle w:val="Titre1"/>
        <w:jc w:val="center"/>
        <w:rPr>
          <w:sz w:val="48"/>
          <w:szCs w:val="48"/>
        </w:rPr>
      </w:pPr>
      <w:r w:rsidRPr="009B2280">
        <w:rPr>
          <w:sz w:val="48"/>
          <w:szCs w:val="48"/>
        </w:rPr>
        <w:t>Primes à l’installation pour les nouveaux investisseurs</w:t>
      </w:r>
    </w:p>
    <w:p w14:paraId="3E07B498" w14:textId="77777777" w:rsidR="00A42101" w:rsidRDefault="00A42101" w:rsidP="005411F4">
      <w:pPr>
        <w:spacing w:after="0" w:line="259" w:lineRule="auto"/>
        <w:ind w:left="17" w:firstLine="0"/>
        <w:jc w:val="center"/>
        <w:rPr>
          <w:b/>
          <w:color w:val="727985"/>
          <w:sz w:val="46"/>
          <w:u w:val="single" w:color="727985"/>
        </w:rPr>
      </w:pPr>
    </w:p>
    <w:p w14:paraId="5D800DCB" w14:textId="1510BBF7" w:rsidR="005411F4" w:rsidRDefault="005411F4" w:rsidP="005411F4">
      <w:pPr>
        <w:spacing w:after="0" w:line="259" w:lineRule="auto"/>
        <w:ind w:left="17" w:firstLine="0"/>
        <w:jc w:val="center"/>
      </w:pPr>
      <w:r>
        <w:rPr>
          <w:b/>
          <w:color w:val="727985"/>
          <w:sz w:val="46"/>
          <w:u w:val="single" w:color="727985"/>
        </w:rPr>
        <w:t>Attestation sur l’honneur relative aux aides « de minimis »</w:t>
      </w:r>
    </w:p>
    <w:p w14:paraId="369DC44A" w14:textId="77777777" w:rsidR="005411F4" w:rsidRDefault="005411F4" w:rsidP="005411F4">
      <w:pPr>
        <w:spacing w:after="200" w:line="236" w:lineRule="auto"/>
        <w:ind w:left="2" w:right="3"/>
        <w:jc w:val="left"/>
      </w:pPr>
    </w:p>
    <w:p w14:paraId="569C218A" w14:textId="77777777" w:rsidR="00EC420F" w:rsidRDefault="00EC420F" w:rsidP="00EC420F">
      <w:pPr>
        <w:spacing w:after="188"/>
        <w:ind w:left="2"/>
      </w:pPr>
      <w:r>
        <w:t>Dans le cadre de son plan de relance de l’activité économique, la Ville de Fontaine-L’Evêque met sur pied l’octroi de primes à l’installation ayant pour principal objectif de favoriser l’implantation de nouveaux commerces sur son territoire et ainsi diminuer les cellules commerciales vides.</w:t>
      </w:r>
    </w:p>
    <w:p w14:paraId="743BECD6" w14:textId="77777777" w:rsidR="005411F4" w:rsidRDefault="005411F4" w:rsidP="005411F4">
      <w:pPr>
        <w:ind w:left="-3"/>
      </w:pPr>
      <w:r>
        <w:t>À cet effet, nous devons vérifier que vous pouvez bel et bien bénéficier de cette aide dans le respect de la réglementation européenne applicable en la matière. Dès lors, nous devons vous demander si vous avez déjà reçu des aides, qualifiées expressément « de minimis », lors des deux exercices fiscaux précédents et lors de l’exercice fiscal en cours.</w:t>
      </w:r>
    </w:p>
    <w:p w14:paraId="39F9BC0A" w14:textId="0C12BB46" w:rsidR="005411F4" w:rsidRDefault="005411F4" w:rsidP="005411F4">
      <w:pPr>
        <w:ind w:left="-3"/>
      </w:pPr>
      <w:r>
        <w:t xml:space="preserve">En Wallonie, il s’agit notamment des subsides de l’AWEX, des prêts </w:t>
      </w:r>
      <w:proofErr w:type="spellStart"/>
      <w:r>
        <w:t>Novallia</w:t>
      </w:r>
      <w:proofErr w:type="spellEnd"/>
      <w:r>
        <w:t xml:space="preserve">, des garanties </w:t>
      </w:r>
      <w:proofErr w:type="spellStart"/>
      <w:r>
        <w:t>Sowalfin</w:t>
      </w:r>
      <w:proofErr w:type="spellEnd"/>
      <w:r>
        <w:t xml:space="preserve">, des primes à l’E-business, des primes à l’emploi, des aides LAUREAT, des chèques technologies, etc. </w:t>
      </w:r>
    </w:p>
    <w:p w14:paraId="35D40E04" w14:textId="27F5F66F" w:rsidR="005411F4" w:rsidRDefault="005411F4" w:rsidP="005411F4">
      <w:pPr>
        <w:ind w:left="-3"/>
      </w:pPr>
      <w:r>
        <w:t>Lors de son octroi, vous avez été averti de la qualification d’aide « de minimis » et du montant de cette aide afin de pouvoir vérifier le respect du plafond.</w:t>
      </w:r>
    </w:p>
    <w:p w14:paraId="232A70DE" w14:textId="62DEE483" w:rsidR="005411F4" w:rsidRDefault="005411F4" w:rsidP="005411F4">
      <w:pPr>
        <w:spacing w:after="0"/>
        <w:ind w:left="-3"/>
      </w:pPr>
      <w:r>
        <w:t xml:space="preserve">En effet, en vertu du Règlement (UE) n° 1407/2013 de la Commission européenne du 18 décembre 2013 relatif à l’application des articles 107 et 108 du traité sur le fonctionnement de l’Union européenne aux aides "de minimis", les entreprises peuvent bénéficier d’aides à hauteur de 200.000 € sur trois exercices fiscaux lorsqu’elles sont accordées à titre « de minimis » </w:t>
      </w:r>
      <w:r w:rsidR="0006464C">
        <w:t>.</w:t>
      </w:r>
    </w:p>
    <w:p w14:paraId="51E0DF67" w14:textId="1BF14F22" w:rsidR="005411F4" w:rsidRDefault="005411F4" w:rsidP="0006464C">
      <w:pPr>
        <w:spacing w:after="832"/>
      </w:pPr>
      <w:r>
        <w:t>Si votre société fait partie d’un groupe, le respect du plafond « de minimis » se vérifie en globalisant les aides "de minimis" reçues par l’ensemble des entités liées. La notion d’entreprises liées fait ici référence au fait de détenir la majorité de droits de vote ou le droit d’exercer une influence dominante en vertu d’un contrat ou d’une clause des statuts.</w:t>
      </w:r>
    </w:p>
    <w:p w14:paraId="13758127" w14:textId="1DE878AE" w:rsidR="0006464C" w:rsidRDefault="0006464C" w:rsidP="0006464C">
      <w:pPr>
        <w:spacing w:after="832"/>
      </w:pPr>
    </w:p>
    <w:p w14:paraId="7A6A77EF" w14:textId="61880C06" w:rsidR="0006464C" w:rsidRDefault="0006464C" w:rsidP="0006464C">
      <w:pPr>
        <w:spacing w:after="832"/>
      </w:pPr>
    </w:p>
    <w:p w14:paraId="59594FA2" w14:textId="77777777" w:rsidR="005411F4" w:rsidRDefault="005411F4" w:rsidP="0006464C">
      <w:pPr>
        <w:pStyle w:val="Titre1"/>
        <w:ind w:right="15"/>
        <w:jc w:val="center"/>
      </w:pPr>
      <w:r>
        <w:lastRenderedPageBreak/>
        <w:t>Attestation</w:t>
      </w:r>
    </w:p>
    <w:p w14:paraId="5250EFF0" w14:textId="77777777" w:rsidR="005411F4" w:rsidRDefault="005411F4" w:rsidP="005411F4">
      <w:pPr>
        <w:spacing w:after="676"/>
        <w:ind w:left="-3"/>
      </w:pPr>
      <w:r>
        <w:t>Je suis informé(e) que la présente aide relève du régime "de minimis", conformément au règlement (UE) n° 1407/2013 de la Commission européenne du 18 décembre 2013 relatif à l’application des articles 107 et 108 du traité sur le fonctionnement de l’Union européenne aux aides "de minimis". Ce règlement permet aux entreprises de bénéficier d’aides de faible montant, qualifiées d’aides "de minimis" à la condition que ces aides ne dépassent pas le montant de 200.000 € par entreprise sur une période de trois exercices fiscaux.</w:t>
      </w:r>
    </w:p>
    <w:p w14:paraId="5D8CD11C" w14:textId="3206F56E" w:rsidR="00A42101" w:rsidRDefault="005411F4" w:rsidP="0006464C">
      <w:pPr>
        <w:spacing w:after="12"/>
        <w:ind w:left="-3"/>
        <w:jc w:val="left"/>
      </w:pPr>
      <w:r>
        <w:t>Le(s) soussigné(s)</w:t>
      </w:r>
      <w:r w:rsidR="0006464C">
        <w:t xml:space="preserve"> (nom et prénom)</w:t>
      </w:r>
      <w:r>
        <w:t>, …</w:t>
      </w:r>
      <w:r w:rsidR="0006464C">
        <w:t>………………………..</w:t>
      </w:r>
      <w:r>
        <w:t>………………………………</w:t>
      </w:r>
      <w:r w:rsidR="0006464C">
        <w:t>…………………………….</w:t>
      </w:r>
      <w:r>
        <w:t>………</w:t>
      </w:r>
      <w:r w:rsidR="00A42101">
        <w:t>..</w:t>
      </w:r>
      <w:r>
        <w:t>…, représentant(s) légal(s) en tant que</w:t>
      </w:r>
      <w:r w:rsidR="00A42101">
        <w:t xml:space="preserve"> (fonction)……..</w:t>
      </w:r>
      <w:r w:rsidR="0006464C">
        <w:t>…………………………………………………………………</w:t>
      </w:r>
      <w:r w:rsidR="00A42101">
        <w:t>..</w:t>
      </w:r>
      <w:r w:rsidR="0006464C">
        <w:t>…………</w:t>
      </w:r>
      <w:r w:rsidR="00A42101">
        <w:t>..</w:t>
      </w:r>
      <w:r w:rsidR="0006464C">
        <w:t>…</w:t>
      </w:r>
    </w:p>
    <w:p w14:paraId="6F5560A0" w14:textId="38DAA1A4" w:rsidR="005411F4" w:rsidRDefault="005411F4" w:rsidP="0006464C">
      <w:pPr>
        <w:spacing w:after="12"/>
        <w:ind w:left="-3"/>
        <w:jc w:val="left"/>
      </w:pPr>
      <w:r>
        <w:t xml:space="preserve">de la société </w:t>
      </w:r>
      <w:r w:rsidR="00A42101">
        <w:t>(nom) …..</w:t>
      </w:r>
      <w:r>
        <w:t>……………………………………………………………</w:t>
      </w:r>
      <w:r w:rsidR="0006464C">
        <w:t>………………………………………………………</w:t>
      </w:r>
      <w:r w:rsidR="00A42101">
        <w:t>..</w:t>
      </w:r>
      <w:r w:rsidR="0006464C">
        <w:t>….</w:t>
      </w:r>
      <w:r>
        <w:t xml:space="preserve">….. </w:t>
      </w:r>
    </w:p>
    <w:p w14:paraId="3968C280" w14:textId="165E2053" w:rsidR="005411F4" w:rsidRDefault="005411F4" w:rsidP="00A42101">
      <w:pPr>
        <w:spacing w:after="100" w:line="318" w:lineRule="auto"/>
        <w:ind w:left="2" w:right="3"/>
        <w:jc w:val="left"/>
      </w:pPr>
      <w:r>
        <w:t xml:space="preserve">située à </w:t>
      </w:r>
      <w:r w:rsidR="00A42101">
        <w:t xml:space="preserve">(rue, n°, code postal et ville) ……………………………………………………………………………………………………….. </w:t>
      </w:r>
      <w:r>
        <w:t>et ayant pour n° d’entreprise</w:t>
      </w:r>
      <w:r w:rsidR="007028D1">
        <w:t>/TVA ………………..</w:t>
      </w:r>
      <w:r>
        <w:t>…………………………………………………………</w:t>
      </w:r>
      <w:r w:rsidR="00A42101">
        <w:t>….</w:t>
      </w:r>
      <w:r>
        <w:t>…………………………...</w:t>
      </w:r>
    </w:p>
    <w:p w14:paraId="02FA8364" w14:textId="77777777" w:rsidR="005411F4" w:rsidRDefault="005411F4" w:rsidP="005411F4">
      <w:pPr>
        <w:ind w:left="-3"/>
      </w:pPr>
      <w:r>
        <w:t>certifie(nt) sur l’honneur que la société précitée et ses filiales</w:t>
      </w:r>
    </w:p>
    <w:p w14:paraId="5F8F5377" w14:textId="77777777" w:rsidR="005411F4" w:rsidRDefault="005411F4" w:rsidP="005411F4">
      <w:pPr>
        <w:numPr>
          <w:ilvl w:val="0"/>
          <w:numId w:val="1"/>
        </w:numPr>
        <w:spacing w:after="188" w:line="248" w:lineRule="auto"/>
        <w:ind w:right="393" w:hanging="283"/>
      </w:pPr>
      <w:r>
        <w:t>n’ont reçu aucune aide qualifiée « de minimis » au cours des trois derniers exercices fiscaux  (soit l’exercice en cours et les deux précédents) ;</w:t>
      </w:r>
    </w:p>
    <w:p w14:paraId="1881E8A8" w14:textId="77777777" w:rsidR="005411F4" w:rsidRDefault="005411F4" w:rsidP="005411F4">
      <w:pPr>
        <w:numPr>
          <w:ilvl w:val="0"/>
          <w:numId w:val="1"/>
        </w:numPr>
        <w:spacing w:after="12" w:line="248" w:lineRule="auto"/>
        <w:ind w:right="393" w:hanging="283"/>
      </w:pPr>
      <w:r>
        <w:t xml:space="preserve">ont reçu des aides qualifiées « de minimis » pour un total de …………….. €  </w:t>
      </w:r>
    </w:p>
    <w:p w14:paraId="4AC73924" w14:textId="0F618755" w:rsidR="005411F4" w:rsidRDefault="005411F4" w:rsidP="005411F4">
      <w:pPr>
        <w:spacing w:after="12"/>
        <w:ind w:left="288"/>
      </w:pPr>
      <w:r>
        <w:t>(détaillé dans le tableau ci-dessous) au cours de l’exercice fiscal en cours et lors des deux exercices  fiscaux précédents.</w:t>
      </w:r>
    </w:p>
    <w:tbl>
      <w:tblPr>
        <w:tblStyle w:val="TableGrid"/>
        <w:tblW w:w="10466" w:type="dxa"/>
        <w:tblInd w:w="10" w:type="dxa"/>
        <w:tblCellMar>
          <w:top w:w="80" w:type="dxa"/>
          <w:left w:w="89" w:type="dxa"/>
          <w:right w:w="65" w:type="dxa"/>
        </w:tblCellMar>
        <w:tblLook w:val="04A0" w:firstRow="1" w:lastRow="0" w:firstColumn="1" w:lastColumn="0" w:noHBand="0" w:noVBand="1"/>
      </w:tblPr>
      <w:tblGrid>
        <w:gridCol w:w="2616"/>
        <w:gridCol w:w="2616"/>
        <w:gridCol w:w="2617"/>
        <w:gridCol w:w="2617"/>
      </w:tblGrid>
      <w:tr w:rsidR="005411F4" w14:paraId="06451304" w14:textId="77777777" w:rsidTr="00AB7351">
        <w:trPr>
          <w:trHeight w:val="820"/>
        </w:trPr>
        <w:tc>
          <w:tcPr>
            <w:tcW w:w="2616" w:type="dxa"/>
            <w:tcBorders>
              <w:top w:val="single" w:sz="8" w:space="0" w:color="727985"/>
              <w:left w:val="single" w:sz="8" w:space="0" w:color="727985"/>
              <w:bottom w:val="single" w:sz="8" w:space="0" w:color="727985"/>
              <w:right w:val="single" w:sz="8" w:space="0" w:color="727985"/>
            </w:tcBorders>
            <w:vAlign w:val="center"/>
          </w:tcPr>
          <w:p w14:paraId="57E7F830" w14:textId="77777777" w:rsidR="005411F4" w:rsidRDefault="005411F4" w:rsidP="00AB7351">
            <w:pPr>
              <w:spacing w:after="0" w:line="259" w:lineRule="auto"/>
              <w:ind w:left="0" w:right="24" w:firstLine="0"/>
              <w:jc w:val="center"/>
            </w:pPr>
            <w:r>
              <w:rPr>
                <w:b/>
                <w:color w:val="E72582"/>
              </w:rPr>
              <w:t>Date d’octroi</w:t>
            </w:r>
          </w:p>
        </w:tc>
        <w:tc>
          <w:tcPr>
            <w:tcW w:w="2616" w:type="dxa"/>
            <w:tcBorders>
              <w:top w:val="single" w:sz="8" w:space="0" w:color="727985"/>
              <w:left w:val="single" w:sz="8" w:space="0" w:color="727985"/>
              <w:bottom w:val="single" w:sz="8" w:space="0" w:color="727985"/>
              <w:right w:val="single" w:sz="8" w:space="0" w:color="727985"/>
            </w:tcBorders>
            <w:vAlign w:val="center"/>
          </w:tcPr>
          <w:p w14:paraId="792928AB" w14:textId="77777777" w:rsidR="005411F4" w:rsidRDefault="005411F4" w:rsidP="00AB7351">
            <w:pPr>
              <w:spacing w:after="0" w:line="259" w:lineRule="auto"/>
              <w:ind w:left="0" w:right="24" w:firstLine="0"/>
              <w:jc w:val="center"/>
            </w:pPr>
            <w:r>
              <w:rPr>
                <w:b/>
                <w:color w:val="E72582"/>
              </w:rPr>
              <w:t>Organisme</w:t>
            </w:r>
          </w:p>
        </w:tc>
        <w:tc>
          <w:tcPr>
            <w:tcW w:w="2616" w:type="dxa"/>
            <w:tcBorders>
              <w:top w:val="single" w:sz="8" w:space="0" w:color="727985"/>
              <w:left w:val="single" w:sz="8" w:space="0" w:color="727985"/>
              <w:bottom w:val="single" w:sz="8" w:space="0" w:color="727985"/>
              <w:right w:val="single" w:sz="8" w:space="0" w:color="727985"/>
            </w:tcBorders>
            <w:vAlign w:val="center"/>
          </w:tcPr>
          <w:p w14:paraId="3B0A2327" w14:textId="77777777" w:rsidR="005411F4" w:rsidRDefault="005411F4" w:rsidP="00AB7351">
            <w:pPr>
              <w:spacing w:after="0" w:line="259" w:lineRule="auto"/>
              <w:ind w:left="0" w:right="24" w:firstLine="0"/>
              <w:jc w:val="center"/>
            </w:pPr>
            <w:r>
              <w:rPr>
                <w:b/>
                <w:color w:val="E72582"/>
              </w:rPr>
              <w:t>Intitulé de l’aide</w:t>
            </w:r>
          </w:p>
        </w:tc>
        <w:tc>
          <w:tcPr>
            <w:tcW w:w="2616" w:type="dxa"/>
            <w:tcBorders>
              <w:top w:val="single" w:sz="8" w:space="0" w:color="727985"/>
              <w:left w:val="single" w:sz="8" w:space="0" w:color="727985"/>
              <w:bottom w:val="single" w:sz="8" w:space="0" w:color="727985"/>
              <w:right w:val="single" w:sz="8" w:space="0" w:color="727985"/>
            </w:tcBorders>
          </w:tcPr>
          <w:p w14:paraId="0EF372E7" w14:textId="77777777" w:rsidR="005411F4" w:rsidRDefault="005411F4" w:rsidP="00AB7351">
            <w:pPr>
              <w:spacing w:after="0" w:line="216" w:lineRule="auto"/>
              <w:ind w:left="0" w:firstLine="0"/>
              <w:jc w:val="center"/>
            </w:pPr>
            <w:r>
              <w:rPr>
                <w:b/>
                <w:color w:val="E72582"/>
              </w:rPr>
              <w:t xml:space="preserve">Montant de la subvention ou Equivalent </w:t>
            </w:r>
          </w:p>
          <w:p w14:paraId="2C8BB254" w14:textId="77777777" w:rsidR="005411F4" w:rsidRDefault="005411F4" w:rsidP="00AB7351">
            <w:pPr>
              <w:spacing w:after="0" w:line="259" w:lineRule="auto"/>
              <w:ind w:left="0" w:firstLine="0"/>
            </w:pPr>
            <w:r>
              <w:rPr>
                <w:b/>
                <w:color w:val="E72582"/>
              </w:rPr>
              <w:t>Subvention Brute (ESB)</w:t>
            </w:r>
          </w:p>
        </w:tc>
      </w:tr>
      <w:tr w:rsidR="005411F4" w14:paraId="38649DEC" w14:textId="77777777" w:rsidTr="00AB7351">
        <w:trPr>
          <w:trHeight w:val="397"/>
        </w:trPr>
        <w:tc>
          <w:tcPr>
            <w:tcW w:w="2616" w:type="dxa"/>
            <w:tcBorders>
              <w:top w:val="single" w:sz="8" w:space="0" w:color="727985"/>
              <w:left w:val="single" w:sz="8" w:space="0" w:color="727985"/>
              <w:bottom w:val="single" w:sz="8" w:space="0" w:color="727985"/>
              <w:right w:val="single" w:sz="8" w:space="0" w:color="727985"/>
            </w:tcBorders>
          </w:tcPr>
          <w:p w14:paraId="22F73368"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007BE40B"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2BE82382"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03A6FDD6" w14:textId="77777777" w:rsidR="005411F4" w:rsidRDefault="005411F4" w:rsidP="00AB7351">
            <w:pPr>
              <w:spacing w:after="160" w:line="259" w:lineRule="auto"/>
              <w:ind w:left="0" w:firstLine="0"/>
              <w:jc w:val="left"/>
            </w:pPr>
          </w:p>
        </w:tc>
      </w:tr>
      <w:tr w:rsidR="005411F4" w14:paraId="6356AECC" w14:textId="77777777" w:rsidTr="00AB7351">
        <w:trPr>
          <w:trHeight w:val="397"/>
        </w:trPr>
        <w:tc>
          <w:tcPr>
            <w:tcW w:w="2616" w:type="dxa"/>
            <w:tcBorders>
              <w:top w:val="single" w:sz="8" w:space="0" w:color="727985"/>
              <w:left w:val="single" w:sz="8" w:space="0" w:color="727985"/>
              <w:bottom w:val="single" w:sz="8" w:space="0" w:color="727985"/>
              <w:right w:val="single" w:sz="8" w:space="0" w:color="727985"/>
            </w:tcBorders>
          </w:tcPr>
          <w:p w14:paraId="070B3826"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5475B7A9"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4313AE87"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651B4C9A" w14:textId="77777777" w:rsidR="005411F4" w:rsidRDefault="005411F4" w:rsidP="00AB7351">
            <w:pPr>
              <w:spacing w:after="160" w:line="259" w:lineRule="auto"/>
              <w:ind w:left="0" w:firstLine="0"/>
              <w:jc w:val="left"/>
            </w:pPr>
          </w:p>
        </w:tc>
      </w:tr>
      <w:tr w:rsidR="005411F4" w14:paraId="469C3BDE" w14:textId="77777777" w:rsidTr="00AB7351">
        <w:trPr>
          <w:trHeight w:val="397"/>
        </w:trPr>
        <w:tc>
          <w:tcPr>
            <w:tcW w:w="2616" w:type="dxa"/>
            <w:tcBorders>
              <w:top w:val="single" w:sz="8" w:space="0" w:color="727985"/>
              <w:left w:val="single" w:sz="8" w:space="0" w:color="727985"/>
              <w:bottom w:val="single" w:sz="8" w:space="0" w:color="727985"/>
              <w:right w:val="single" w:sz="8" w:space="0" w:color="727985"/>
            </w:tcBorders>
          </w:tcPr>
          <w:p w14:paraId="0F7CB5CF"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3E5776AE"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3C70B8B1"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4B6A4314" w14:textId="77777777" w:rsidR="005411F4" w:rsidRDefault="005411F4" w:rsidP="00AB7351">
            <w:pPr>
              <w:spacing w:after="160" w:line="259" w:lineRule="auto"/>
              <w:ind w:left="0" w:firstLine="0"/>
              <w:jc w:val="left"/>
            </w:pPr>
          </w:p>
        </w:tc>
      </w:tr>
      <w:tr w:rsidR="005411F4" w14:paraId="3FE62E18" w14:textId="77777777" w:rsidTr="00AB7351">
        <w:trPr>
          <w:trHeight w:val="397"/>
        </w:trPr>
        <w:tc>
          <w:tcPr>
            <w:tcW w:w="2616" w:type="dxa"/>
            <w:tcBorders>
              <w:top w:val="single" w:sz="8" w:space="0" w:color="727985"/>
              <w:left w:val="single" w:sz="8" w:space="0" w:color="727985"/>
              <w:bottom w:val="single" w:sz="8" w:space="0" w:color="727985"/>
              <w:right w:val="single" w:sz="8" w:space="0" w:color="727985"/>
            </w:tcBorders>
          </w:tcPr>
          <w:p w14:paraId="72B1992C"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224E31E9"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2CDD741D"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46BC466A" w14:textId="77777777" w:rsidR="005411F4" w:rsidRDefault="005411F4" w:rsidP="00AB7351">
            <w:pPr>
              <w:spacing w:after="160" w:line="259" w:lineRule="auto"/>
              <w:ind w:left="0" w:firstLine="0"/>
              <w:jc w:val="left"/>
            </w:pPr>
          </w:p>
        </w:tc>
      </w:tr>
      <w:tr w:rsidR="005411F4" w14:paraId="0048009E" w14:textId="77777777" w:rsidTr="00AB7351">
        <w:trPr>
          <w:trHeight w:val="397"/>
        </w:trPr>
        <w:tc>
          <w:tcPr>
            <w:tcW w:w="2616" w:type="dxa"/>
            <w:tcBorders>
              <w:top w:val="single" w:sz="8" w:space="0" w:color="727985"/>
              <w:left w:val="single" w:sz="8" w:space="0" w:color="727985"/>
              <w:bottom w:val="single" w:sz="8" w:space="0" w:color="727985"/>
              <w:right w:val="single" w:sz="8" w:space="0" w:color="727985"/>
            </w:tcBorders>
          </w:tcPr>
          <w:p w14:paraId="7C832389"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4DF73049"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1F04418E"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0153A0AF" w14:textId="77777777" w:rsidR="005411F4" w:rsidRDefault="005411F4" w:rsidP="00AB7351">
            <w:pPr>
              <w:spacing w:after="160" w:line="259" w:lineRule="auto"/>
              <w:ind w:left="0" w:firstLine="0"/>
              <w:jc w:val="left"/>
            </w:pPr>
          </w:p>
        </w:tc>
      </w:tr>
      <w:tr w:rsidR="005411F4" w14:paraId="54943B0D" w14:textId="77777777" w:rsidTr="00AB7351">
        <w:trPr>
          <w:trHeight w:val="397"/>
        </w:trPr>
        <w:tc>
          <w:tcPr>
            <w:tcW w:w="2616" w:type="dxa"/>
            <w:tcBorders>
              <w:top w:val="single" w:sz="8" w:space="0" w:color="727985"/>
              <w:left w:val="single" w:sz="8" w:space="0" w:color="727985"/>
              <w:bottom w:val="single" w:sz="8" w:space="0" w:color="727985"/>
              <w:right w:val="single" w:sz="8" w:space="0" w:color="727985"/>
            </w:tcBorders>
          </w:tcPr>
          <w:p w14:paraId="654C52DD"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3C13C6BB"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5DBBCB39"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08703B01" w14:textId="77777777" w:rsidR="005411F4" w:rsidRDefault="005411F4" w:rsidP="00AB7351">
            <w:pPr>
              <w:spacing w:after="160" w:line="259" w:lineRule="auto"/>
              <w:ind w:left="0" w:firstLine="0"/>
              <w:jc w:val="left"/>
            </w:pPr>
          </w:p>
        </w:tc>
      </w:tr>
      <w:tr w:rsidR="005411F4" w14:paraId="1FC33CC4" w14:textId="77777777" w:rsidTr="00AB7351">
        <w:trPr>
          <w:trHeight w:val="397"/>
        </w:trPr>
        <w:tc>
          <w:tcPr>
            <w:tcW w:w="2616" w:type="dxa"/>
            <w:tcBorders>
              <w:top w:val="single" w:sz="8" w:space="0" w:color="727985"/>
              <w:left w:val="single" w:sz="8" w:space="0" w:color="727985"/>
              <w:bottom w:val="single" w:sz="8" w:space="0" w:color="727985"/>
              <w:right w:val="single" w:sz="8" w:space="0" w:color="727985"/>
            </w:tcBorders>
          </w:tcPr>
          <w:p w14:paraId="55AA4993"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00D55CCE"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1455FA7E" w14:textId="77777777" w:rsidR="005411F4" w:rsidRDefault="005411F4" w:rsidP="00AB7351">
            <w:pPr>
              <w:spacing w:after="160" w:line="259" w:lineRule="auto"/>
              <w:ind w:left="0" w:firstLine="0"/>
              <w:jc w:val="left"/>
            </w:pPr>
          </w:p>
        </w:tc>
        <w:tc>
          <w:tcPr>
            <w:tcW w:w="2616" w:type="dxa"/>
            <w:tcBorders>
              <w:top w:val="single" w:sz="8" w:space="0" w:color="727985"/>
              <w:left w:val="single" w:sz="8" w:space="0" w:color="727985"/>
              <w:bottom w:val="single" w:sz="8" w:space="0" w:color="727985"/>
              <w:right w:val="single" w:sz="8" w:space="0" w:color="727985"/>
            </w:tcBorders>
          </w:tcPr>
          <w:p w14:paraId="41777B55" w14:textId="77777777" w:rsidR="005411F4" w:rsidRDefault="005411F4" w:rsidP="00AB7351">
            <w:pPr>
              <w:spacing w:after="160" w:line="259" w:lineRule="auto"/>
              <w:ind w:left="0" w:firstLine="0"/>
              <w:jc w:val="left"/>
            </w:pPr>
          </w:p>
        </w:tc>
      </w:tr>
    </w:tbl>
    <w:p w14:paraId="1FFEF4EF" w14:textId="77777777" w:rsidR="005411F4" w:rsidRDefault="005411F4" w:rsidP="005411F4">
      <w:pPr>
        <w:ind w:left="-3"/>
      </w:pPr>
      <w:r>
        <w:t>Date d’octroi : ………………………………………………………………</w:t>
      </w:r>
    </w:p>
    <w:p w14:paraId="1307447A" w14:textId="77777777" w:rsidR="005411F4" w:rsidRDefault="005411F4" w:rsidP="005411F4">
      <w:pPr>
        <w:ind w:left="-3"/>
      </w:pPr>
      <w:r>
        <w:t>Organisme : …………………………………………………………………..</w:t>
      </w:r>
    </w:p>
    <w:p w14:paraId="18DAB305" w14:textId="77777777" w:rsidR="005411F4" w:rsidRDefault="005411F4" w:rsidP="005411F4">
      <w:pPr>
        <w:ind w:left="-3"/>
      </w:pPr>
      <w:r>
        <w:t>Intitulé de l’aide : ………………………………………………………….</w:t>
      </w:r>
    </w:p>
    <w:p w14:paraId="19129139" w14:textId="77777777" w:rsidR="005411F4" w:rsidRDefault="005411F4" w:rsidP="005411F4">
      <w:pPr>
        <w:spacing w:after="671"/>
        <w:ind w:left="-3"/>
      </w:pPr>
      <w:r>
        <w:t>Montant de la subvention ou Equivalent Subvention Brute (ESB) : ………………………………………………..</w:t>
      </w:r>
    </w:p>
    <w:p w14:paraId="7859F957" w14:textId="77777777" w:rsidR="005411F4" w:rsidRDefault="005411F4" w:rsidP="005411F4">
      <w:pPr>
        <w:ind w:left="-3"/>
      </w:pPr>
      <w:r>
        <w:t>Fait à.................................... le ........................... Signature(s),</w:t>
      </w:r>
    </w:p>
    <w:p w14:paraId="69B0C8D5" w14:textId="0BD09BD4" w:rsidR="0004465D" w:rsidRDefault="0004465D" w:rsidP="00A42101">
      <w:pPr>
        <w:spacing w:after="0" w:line="259" w:lineRule="auto"/>
        <w:ind w:left="0" w:firstLine="0"/>
      </w:pPr>
    </w:p>
    <w:sectPr w:rsidR="0004465D" w:rsidSect="00A42101">
      <w:footerReference w:type="default" r:id="rId11"/>
      <w:pgSz w:w="11906" w:h="16838"/>
      <w:pgMar w:top="426" w:right="849" w:bottom="265" w:left="720" w:header="72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B76B" w14:textId="77777777" w:rsidR="0006464C" w:rsidRDefault="0006464C" w:rsidP="0006464C">
      <w:pPr>
        <w:spacing w:after="0" w:line="240" w:lineRule="auto"/>
      </w:pPr>
      <w:r>
        <w:separator/>
      </w:r>
    </w:p>
  </w:endnote>
  <w:endnote w:type="continuationSeparator" w:id="0">
    <w:p w14:paraId="47904C27" w14:textId="77777777" w:rsidR="0006464C" w:rsidRDefault="0006464C" w:rsidP="0006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934029"/>
      <w:docPartObj>
        <w:docPartGallery w:val="Page Numbers (Bottom of Page)"/>
        <w:docPartUnique/>
      </w:docPartObj>
    </w:sdtPr>
    <w:sdtEndPr/>
    <w:sdtContent>
      <w:p w14:paraId="2EA5F33B" w14:textId="19146815" w:rsidR="0006464C" w:rsidRDefault="0006464C">
        <w:pPr>
          <w:pStyle w:val="Pieddepage"/>
          <w:jc w:val="right"/>
        </w:pPr>
        <w:r>
          <w:fldChar w:fldCharType="begin"/>
        </w:r>
        <w:r>
          <w:instrText>PAGE   \* MERGEFORMAT</w:instrText>
        </w:r>
        <w:r>
          <w:fldChar w:fldCharType="separate"/>
        </w:r>
        <w:r>
          <w:rPr>
            <w:lang w:val="fr-FR"/>
          </w:rPr>
          <w:t>2</w:t>
        </w:r>
        <w:r>
          <w:fldChar w:fldCharType="end"/>
        </w:r>
      </w:p>
    </w:sdtContent>
  </w:sdt>
  <w:p w14:paraId="4795F71D" w14:textId="77777777" w:rsidR="0006464C" w:rsidRDefault="000646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5EE2" w14:textId="77777777" w:rsidR="0006464C" w:rsidRDefault="0006464C" w:rsidP="0006464C">
      <w:pPr>
        <w:spacing w:after="0" w:line="240" w:lineRule="auto"/>
      </w:pPr>
      <w:r>
        <w:separator/>
      </w:r>
    </w:p>
  </w:footnote>
  <w:footnote w:type="continuationSeparator" w:id="0">
    <w:p w14:paraId="157C1D71" w14:textId="77777777" w:rsidR="0006464C" w:rsidRDefault="0006464C" w:rsidP="00064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37E8"/>
    <w:multiLevelType w:val="hybridMultilevel"/>
    <w:tmpl w:val="17A0B8BE"/>
    <w:lvl w:ilvl="0" w:tplc="C30E7BCC">
      <w:start w:val="1"/>
      <w:numFmt w:val="bullet"/>
      <w:lvlText w:val=""/>
      <w:lvlJc w:val="left"/>
      <w:pPr>
        <w:ind w:left="283"/>
      </w:pPr>
      <w:rPr>
        <w:rFonts w:ascii="Wingdings" w:eastAsia="Wingdings" w:hAnsi="Wingdings" w:cs="Wingdings"/>
        <w:b w:val="0"/>
        <w:i w:val="0"/>
        <w:strike w:val="0"/>
        <w:dstrike w:val="0"/>
        <w:color w:val="E72582"/>
        <w:sz w:val="24"/>
        <w:szCs w:val="24"/>
        <w:u w:val="none" w:color="000000"/>
        <w:bdr w:val="none" w:sz="0" w:space="0" w:color="auto"/>
        <w:shd w:val="clear" w:color="auto" w:fill="auto"/>
        <w:vertAlign w:val="baseline"/>
      </w:rPr>
    </w:lvl>
    <w:lvl w:ilvl="1" w:tplc="AD0E83DA">
      <w:start w:val="1"/>
      <w:numFmt w:val="bullet"/>
      <w:lvlText w:val="o"/>
      <w:lvlJc w:val="left"/>
      <w:pPr>
        <w:ind w:left="1080"/>
      </w:pPr>
      <w:rPr>
        <w:rFonts w:ascii="Wingdings" w:eastAsia="Wingdings" w:hAnsi="Wingdings" w:cs="Wingdings"/>
        <w:b w:val="0"/>
        <w:i w:val="0"/>
        <w:strike w:val="0"/>
        <w:dstrike w:val="0"/>
        <w:color w:val="E72582"/>
        <w:sz w:val="24"/>
        <w:szCs w:val="24"/>
        <w:u w:val="none" w:color="000000"/>
        <w:bdr w:val="none" w:sz="0" w:space="0" w:color="auto"/>
        <w:shd w:val="clear" w:color="auto" w:fill="auto"/>
        <w:vertAlign w:val="baseline"/>
      </w:rPr>
    </w:lvl>
    <w:lvl w:ilvl="2" w:tplc="BABC4248">
      <w:start w:val="1"/>
      <w:numFmt w:val="bullet"/>
      <w:lvlText w:val="▪"/>
      <w:lvlJc w:val="left"/>
      <w:pPr>
        <w:ind w:left="1800"/>
      </w:pPr>
      <w:rPr>
        <w:rFonts w:ascii="Wingdings" w:eastAsia="Wingdings" w:hAnsi="Wingdings" w:cs="Wingdings"/>
        <w:b w:val="0"/>
        <w:i w:val="0"/>
        <w:strike w:val="0"/>
        <w:dstrike w:val="0"/>
        <w:color w:val="E72582"/>
        <w:sz w:val="24"/>
        <w:szCs w:val="24"/>
        <w:u w:val="none" w:color="000000"/>
        <w:bdr w:val="none" w:sz="0" w:space="0" w:color="auto"/>
        <w:shd w:val="clear" w:color="auto" w:fill="auto"/>
        <w:vertAlign w:val="baseline"/>
      </w:rPr>
    </w:lvl>
    <w:lvl w:ilvl="3" w:tplc="29F29FAA">
      <w:start w:val="1"/>
      <w:numFmt w:val="bullet"/>
      <w:lvlText w:val="•"/>
      <w:lvlJc w:val="left"/>
      <w:pPr>
        <w:ind w:left="2520"/>
      </w:pPr>
      <w:rPr>
        <w:rFonts w:ascii="Wingdings" w:eastAsia="Wingdings" w:hAnsi="Wingdings" w:cs="Wingdings"/>
        <w:b w:val="0"/>
        <w:i w:val="0"/>
        <w:strike w:val="0"/>
        <w:dstrike w:val="0"/>
        <w:color w:val="E72582"/>
        <w:sz w:val="24"/>
        <w:szCs w:val="24"/>
        <w:u w:val="none" w:color="000000"/>
        <w:bdr w:val="none" w:sz="0" w:space="0" w:color="auto"/>
        <w:shd w:val="clear" w:color="auto" w:fill="auto"/>
        <w:vertAlign w:val="baseline"/>
      </w:rPr>
    </w:lvl>
    <w:lvl w:ilvl="4" w:tplc="C406D0D4">
      <w:start w:val="1"/>
      <w:numFmt w:val="bullet"/>
      <w:lvlText w:val="o"/>
      <w:lvlJc w:val="left"/>
      <w:pPr>
        <w:ind w:left="3240"/>
      </w:pPr>
      <w:rPr>
        <w:rFonts w:ascii="Wingdings" w:eastAsia="Wingdings" w:hAnsi="Wingdings" w:cs="Wingdings"/>
        <w:b w:val="0"/>
        <w:i w:val="0"/>
        <w:strike w:val="0"/>
        <w:dstrike w:val="0"/>
        <w:color w:val="E72582"/>
        <w:sz w:val="24"/>
        <w:szCs w:val="24"/>
        <w:u w:val="none" w:color="000000"/>
        <w:bdr w:val="none" w:sz="0" w:space="0" w:color="auto"/>
        <w:shd w:val="clear" w:color="auto" w:fill="auto"/>
        <w:vertAlign w:val="baseline"/>
      </w:rPr>
    </w:lvl>
    <w:lvl w:ilvl="5" w:tplc="FCB44418">
      <w:start w:val="1"/>
      <w:numFmt w:val="bullet"/>
      <w:lvlText w:val="▪"/>
      <w:lvlJc w:val="left"/>
      <w:pPr>
        <w:ind w:left="3960"/>
      </w:pPr>
      <w:rPr>
        <w:rFonts w:ascii="Wingdings" w:eastAsia="Wingdings" w:hAnsi="Wingdings" w:cs="Wingdings"/>
        <w:b w:val="0"/>
        <w:i w:val="0"/>
        <w:strike w:val="0"/>
        <w:dstrike w:val="0"/>
        <w:color w:val="E72582"/>
        <w:sz w:val="24"/>
        <w:szCs w:val="24"/>
        <w:u w:val="none" w:color="000000"/>
        <w:bdr w:val="none" w:sz="0" w:space="0" w:color="auto"/>
        <w:shd w:val="clear" w:color="auto" w:fill="auto"/>
        <w:vertAlign w:val="baseline"/>
      </w:rPr>
    </w:lvl>
    <w:lvl w:ilvl="6" w:tplc="DC7E7C24">
      <w:start w:val="1"/>
      <w:numFmt w:val="bullet"/>
      <w:lvlText w:val="•"/>
      <w:lvlJc w:val="left"/>
      <w:pPr>
        <w:ind w:left="4680"/>
      </w:pPr>
      <w:rPr>
        <w:rFonts w:ascii="Wingdings" w:eastAsia="Wingdings" w:hAnsi="Wingdings" w:cs="Wingdings"/>
        <w:b w:val="0"/>
        <w:i w:val="0"/>
        <w:strike w:val="0"/>
        <w:dstrike w:val="0"/>
        <w:color w:val="E72582"/>
        <w:sz w:val="24"/>
        <w:szCs w:val="24"/>
        <w:u w:val="none" w:color="000000"/>
        <w:bdr w:val="none" w:sz="0" w:space="0" w:color="auto"/>
        <w:shd w:val="clear" w:color="auto" w:fill="auto"/>
        <w:vertAlign w:val="baseline"/>
      </w:rPr>
    </w:lvl>
    <w:lvl w:ilvl="7" w:tplc="1520B938">
      <w:start w:val="1"/>
      <w:numFmt w:val="bullet"/>
      <w:lvlText w:val="o"/>
      <w:lvlJc w:val="left"/>
      <w:pPr>
        <w:ind w:left="5400"/>
      </w:pPr>
      <w:rPr>
        <w:rFonts w:ascii="Wingdings" w:eastAsia="Wingdings" w:hAnsi="Wingdings" w:cs="Wingdings"/>
        <w:b w:val="0"/>
        <w:i w:val="0"/>
        <w:strike w:val="0"/>
        <w:dstrike w:val="0"/>
        <w:color w:val="E72582"/>
        <w:sz w:val="24"/>
        <w:szCs w:val="24"/>
        <w:u w:val="none" w:color="000000"/>
        <w:bdr w:val="none" w:sz="0" w:space="0" w:color="auto"/>
        <w:shd w:val="clear" w:color="auto" w:fill="auto"/>
        <w:vertAlign w:val="baseline"/>
      </w:rPr>
    </w:lvl>
    <w:lvl w:ilvl="8" w:tplc="29900182">
      <w:start w:val="1"/>
      <w:numFmt w:val="bullet"/>
      <w:lvlText w:val="▪"/>
      <w:lvlJc w:val="left"/>
      <w:pPr>
        <w:ind w:left="6120"/>
      </w:pPr>
      <w:rPr>
        <w:rFonts w:ascii="Wingdings" w:eastAsia="Wingdings" w:hAnsi="Wingdings" w:cs="Wingdings"/>
        <w:b w:val="0"/>
        <w:i w:val="0"/>
        <w:strike w:val="0"/>
        <w:dstrike w:val="0"/>
        <w:color w:val="E72582"/>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65D"/>
    <w:rsid w:val="0004465D"/>
    <w:rsid w:val="0006464C"/>
    <w:rsid w:val="005411F4"/>
    <w:rsid w:val="007028D1"/>
    <w:rsid w:val="00862788"/>
    <w:rsid w:val="00A42101"/>
    <w:rsid w:val="00EC42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A635E"/>
  <w15:docId w15:val="{87B87924-BAF4-4F8A-93F5-A19A87CF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6" w:line="265" w:lineRule="auto"/>
      <w:ind w:left="10" w:hanging="10"/>
      <w:jc w:val="both"/>
    </w:pPr>
    <w:rPr>
      <w:rFonts w:ascii="Calibri" w:eastAsia="Calibri" w:hAnsi="Calibri" w:cs="Calibri"/>
      <w:color w:val="181717"/>
      <w:sz w:val="24"/>
    </w:rPr>
  </w:style>
  <w:style w:type="paragraph" w:styleId="Titre1">
    <w:name w:val="heading 1"/>
    <w:next w:val="Normal"/>
    <w:link w:val="Titre1Car"/>
    <w:uiPriority w:val="9"/>
    <w:qFormat/>
    <w:pPr>
      <w:keepNext/>
      <w:keepLines/>
      <w:spacing w:after="66"/>
      <w:ind w:left="10" w:hanging="10"/>
      <w:outlineLvl w:val="0"/>
    </w:pPr>
    <w:rPr>
      <w:rFonts w:ascii="Calibri" w:eastAsia="Calibri" w:hAnsi="Calibri" w:cs="Calibri"/>
      <w:b/>
      <w:color w:val="FFFEFD"/>
      <w:sz w:val="32"/>
      <w:shd w:val="clear" w:color="auto" w:fill="E7258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FFFEFD"/>
      <w:sz w:val="32"/>
      <w:shd w:val="clear" w:color="auto" w:fill="E72582"/>
    </w:rPr>
  </w:style>
  <w:style w:type="table" w:customStyle="1" w:styleId="TableGrid">
    <w:name w:val="TableGrid"/>
    <w:rsid w:val="005411F4"/>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06464C"/>
    <w:pPr>
      <w:tabs>
        <w:tab w:val="center" w:pos="4536"/>
        <w:tab w:val="right" w:pos="9072"/>
      </w:tabs>
      <w:spacing w:after="0" w:line="240" w:lineRule="auto"/>
    </w:pPr>
  </w:style>
  <w:style w:type="character" w:customStyle="1" w:styleId="En-tteCar">
    <w:name w:val="En-tête Car"/>
    <w:basedOn w:val="Policepardfaut"/>
    <w:link w:val="En-tte"/>
    <w:uiPriority w:val="99"/>
    <w:rsid w:val="0006464C"/>
    <w:rPr>
      <w:rFonts w:ascii="Calibri" w:eastAsia="Calibri" w:hAnsi="Calibri" w:cs="Calibri"/>
      <w:color w:val="181717"/>
      <w:sz w:val="24"/>
    </w:rPr>
  </w:style>
  <w:style w:type="paragraph" w:styleId="Pieddepage">
    <w:name w:val="footer"/>
    <w:basedOn w:val="Normal"/>
    <w:link w:val="PieddepageCar"/>
    <w:uiPriority w:val="99"/>
    <w:unhideWhenUsed/>
    <w:rsid w:val="000646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64C"/>
    <w:rPr>
      <w:rFonts w:ascii="Calibri" w:eastAsia="Calibri" w:hAnsi="Calibri" w:cs="Calibri"/>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6CD8D1430F94182ABF1F2A9C4191A" ma:contentTypeVersion="10" ma:contentTypeDescription="Crée un document." ma:contentTypeScope="" ma:versionID="6cfe6b4fb86664eb5640edf50d18f421">
  <xsd:schema xmlns:xsd="http://www.w3.org/2001/XMLSchema" xmlns:xs="http://www.w3.org/2001/XMLSchema" xmlns:p="http://schemas.microsoft.com/office/2006/metadata/properties" xmlns:ns2="77a73296-8473-426b-a41d-4b1053cf409b" xmlns:ns3="dcf25a0b-fd7e-4454-b1e7-5e36514c99b9" targetNamespace="http://schemas.microsoft.com/office/2006/metadata/properties" ma:root="true" ma:fieldsID="55dd077cd9439e980f585f1d5028aa4e" ns2:_="" ns3:_="">
    <xsd:import namespace="77a73296-8473-426b-a41d-4b1053cf409b"/>
    <xsd:import namespace="dcf25a0b-fd7e-4454-b1e7-5e36514c99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73296-8473-426b-a41d-4b1053cf409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25a0b-fd7e-4454-b1e7-5e36514c99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90E1C-9339-429A-89B8-C922AC427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73296-8473-426b-a41d-4b1053cf409b"/>
    <ds:schemaRef ds:uri="dcf25a0b-fd7e-4454-b1e7-5e36514c9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16B37-4290-4067-8DA0-6B2216C3E710}">
  <ds:schemaRefs>
    <ds:schemaRef ds:uri="http://schemas.microsoft.com/sharepoint/v3/contenttype/forms"/>
  </ds:schemaRefs>
</ds:datastoreItem>
</file>

<file path=customXml/itemProps3.xml><?xml version="1.0" encoding="utf-8"?>
<ds:datastoreItem xmlns:ds="http://schemas.openxmlformats.org/officeDocument/2006/customXml" ds:itemID="{272DD6A5-C319-4811-9FD2-00E9A1DA0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3100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PRIMUS</dc:creator>
  <cp:keywords/>
  <cp:lastModifiedBy>Candy PRIMUS</cp:lastModifiedBy>
  <cp:revision>4</cp:revision>
  <dcterms:created xsi:type="dcterms:W3CDTF">2022-01-19T09:31:00Z</dcterms:created>
  <dcterms:modified xsi:type="dcterms:W3CDTF">2022-01-21T09:35:00Z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0x010100EC36CD8D1430F94182ABF1F2A9C4191A</vt:lpwstr>
  </property>
</Properties>
</file>